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FD0" w:rsidRPr="0025101E" w:rsidRDefault="001F2FD0" w:rsidP="0025101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en-US"/>
        </w:rPr>
      </w:pPr>
    </w:p>
    <w:p w:rsidR="000475BC" w:rsidRPr="000475BC" w:rsidRDefault="000475BC" w:rsidP="000475B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0475BC">
        <w:rPr>
          <w:rFonts w:ascii="Times New Roman" w:eastAsia="Times New Roman" w:hAnsi="Times New Roman" w:cs="Times New Roman"/>
          <w:sz w:val="32"/>
          <w:szCs w:val="32"/>
        </w:rPr>
        <w:t>Российская Федерация</w:t>
      </w:r>
    </w:p>
    <w:p w:rsidR="000475BC" w:rsidRPr="000475BC" w:rsidRDefault="000475BC" w:rsidP="000475B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0475BC">
        <w:rPr>
          <w:rFonts w:ascii="Times New Roman" w:eastAsia="Times New Roman" w:hAnsi="Times New Roman" w:cs="Times New Roman"/>
          <w:sz w:val="32"/>
          <w:szCs w:val="32"/>
        </w:rPr>
        <w:t>Иркутская область</w:t>
      </w:r>
    </w:p>
    <w:p w:rsidR="000475BC" w:rsidRPr="000475BC" w:rsidRDefault="000475BC" w:rsidP="000475B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0475BC">
        <w:rPr>
          <w:rFonts w:ascii="Times New Roman" w:eastAsia="Times New Roman" w:hAnsi="Times New Roman" w:cs="Times New Roman"/>
          <w:sz w:val="32"/>
          <w:szCs w:val="32"/>
        </w:rPr>
        <w:t>Жигаловский район</w:t>
      </w:r>
    </w:p>
    <w:p w:rsidR="000475BC" w:rsidRPr="000475BC" w:rsidRDefault="000475BC" w:rsidP="000475B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0475BC">
        <w:rPr>
          <w:rFonts w:ascii="Times New Roman" w:eastAsia="Times New Roman" w:hAnsi="Times New Roman" w:cs="Times New Roman"/>
          <w:sz w:val="32"/>
          <w:szCs w:val="32"/>
        </w:rPr>
        <w:t>Администрация Дальне-Закорского</w:t>
      </w:r>
    </w:p>
    <w:p w:rsidR="000475BC" w:rsidRPr="000475BC" w:rsidRDefault="000475BC" w:rsidP="000475B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0475BC">
        <w:rPr>
          <w:rFonts w:ascii="Times New Roman" w:eastAsia="Times New Roman" w:hAnsi="Times New Roman" w:cs="Times New Roman"/>
          <w:sz w:val="32"/>
          <w:szCs w:val="32"/>
        </w:rPr>
        <w:t>сельского поселения</w:t>
      </w:r>
    </w:p>
    <w:p w:rsidR="000475BC" w:rsidRPr="000475BC" w:rsidRDefault="000475BC" w:rsidP="000475B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0475BC">
        <w:rPr>
          <w:rFonts w:ascii="Times New Roman" w:eastAsia="Times New Roman" w:hAnsi="Times New Roman" w:cs="Times New Roman"/>
          <w:sz w:val="32"/>
          <w:szCs w:val="32"/>
        </w:rPr>
        <w:t>ПОСТАНОВЛЕНИЕ</w:t>
      </w:r>
    </w:p>
    <w:p w:rsidR="000475BC" w:rsidRPr="000475BC" w:rsidRDefault="000475BC" w:rsidP="000475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0475BC">
        <w:rPr>
          <w:rFonts w:ascii="Times New Roman" w:eastAsia="Times New Roman" w:hAnsi="Times New Roman" w:cs="Times New Roman"/>
        </w:rPr>
        <w:softHyphen/>
      </w:r>
      <w:r w:rsidRPr="000475BC">
        <w:rPr>
          <w:rFonts w:ascii="Times New Roman" w:eastAsia="Times New Roman" w:hAnsi="Times New Roman" w:cs="Times New Roman"/>
        </w:rPr>
        <w:softHyphen/>
      </w:r>
      <w:r w:rsidRPr="000475BC">
        <w:rPr>
          <w:rFonts w:ascii="Times New Roman" w:eastAsia="Times New Roman" w:hAnsi="Times New Roman" w:cs="Times New Roman"/>
        </w:rPr>
        <w:softHyphen/>
      </w:r>
      <w:r w:rsidRPr="000475BC">
        <w:rPr>
          <w:rFonts w:ascii="Times New Roman" w:eastAsia="Times New Roman" w:hAnsi="Times New Roman" w:cs="Times New Roman"/>
        </w:rPr>
        <w:softHyphen/>
      </w:r>
      <w:r w:rsidRPr="000475BC">
        <w:rPr>
          <w:rFonts w:ascii="Times New Roman" w:eastAsia="Times New Roman" w:hAnsi="Times New Roman" w:cs="Times New Roman"/>
        </w:rPr>
        <w:softHyphen/>
      </w:r>
      <w:r w:rsidRPr="000475BC">
        <w:rPr>
          <w:rFonts w:ascii="Times New Roman" w:eastAsia="Times New Roman" w:hAnsi="Times New Roman" w:cs="Times New Roman"/>
        </w:rPr>
        <w:softHyphen/>
      </w:r>
      <w:r w:rsidRPr="000475BC">
        <w:rPr>
          <w:rFonts w:ascii="Times New Roman" w:eastAsia="Times New Roman" w:hAnsi="Times New Roman" w:cs="Times New Roman"/>
        </w:rPr>
        <w:softHyphen/>
      </w:r>
      <w:r w:rsidRPr="000475BC">
        <w:rPr>
          <w:rFonts w:ascii="Times New Roman" w:eastAsia="Times New Roman" w:hAnsi="Times New Roman" w:cs="Times New Roman"/>
        </w:rPr>
        <w:softHyphen/>
      </w:r>
      <w:r w:rsidRPr="000475BC">
        <w:rPr>
          <w:rFonts w:ascii="Times New Roman" w:eastAsia="Times New Roman" w:hAnsi="Times New Roman" w:cs="Times New Roman"/>
        </w:rPr>
        <w:softHyphen/>
      </w:r>
      <w:r w:rsidRPr="000475BC">
        <w:rPr>
          <w:rFonts w:ascii="Times New Roman" w:eastAsia="Times New Roman" w:hAnsi="Times New Roman" w:cs="Times New Roman"/>
        </w:rPr>
        <w:softHyphen/>
      </w:r>
      <w:r w:rsidRPr="000475BC">
        <w:rPr>
          <w:rFonts w:ascii="Times New Roman" w:eastAsia="Times New Roman" w:hAnsi="Times New Roman" w:cs="Times New Roman"/>
        </w:rPr>
        <w:softHyphen/>
      </w:r>
      <w:r w:rsidRPr="000475BC">
        <w:rPr>
          <w:rFonts w:ascii="Times New Roman" w:eastAsia="Times New Roman" w:hAnsi="Times New Roman" w:cs="Times New Roman"/>
        </w:rPr>
        <w:softHyphen/>
      </w:r>
      <w:r w:rsidRPr="000475BC">
        <w:rPr>
          <w:rFonts w:ascii="Times New Roman" w:eastAsia="Times New Roman" w:hAnsi="Times New Roman" w:cs="Times New Roman"/>
        </w:rPr>
        <w:softHyphen/>
      </w:r>
      <w:r w:rsidRPr="000475BC">
        <w:rPr>
          <w:rFonts w:ascii="Times New Roman" w:eastAsia="Times New Roman" w:hAnsi="Times New Roman" w:cs="Times New Roman"/>
        </w:rPr>
        <w:softHyphen/>
      </w:r>
      <w:r w:rsidRPr="000475BC">
        <w:rPr>
          <w:rFonts w:ascii="Times New Roman" w:eastAsia="Times New Roman" w:hAnsi="Times New Roman" w:cs="Times New Roman"/>
        </w:rPr>
        <w:softHyphen/>
      </w:r>
      <w:r w:rsidRPr="000475BC">
        <w:rPr>
          <w:rFonts w:ascii="Times New Roman" w:eastAsia="Times New Roman" w:hAnsi="Times New Roman" w:cs="Times New Roman"/>
        </w:rPr>
        <w:softHyphen/>
      </w:r>
      <w:r w:rsidRPr="000475BC">
        <w:rPr>
          <w:rFonts w:ascii="Times New Roman" w:eastAsia="Times New Roman" w:hAnsi="Times New Roman" w:cs="Times New Roman"/>
        </w:rPr>
        <w:softHyphen/>
      </w:r>
      <w:r w:rsidRPr="000475BC">
        <w:rPr>
          <w:rFonts w:ascii="Times New Roman" w:eastAsia="Times New Roman" w:hAnsi="Times New Roman" w:cs="Times New Roman"/>
        </w:rPr>
        <w:softHyphen/>
      </w:r>
      <w:r w:rsidRPr="000475BC">
        <w:rPr>
          <w:rFonts w:ascii="Times New Roman" w:eastAsia="Times New Roman" w:hAnsi="Times New Roman" w:cs="Times New Roman"/>
        </w:rPr>
        <w:softHyphen/>
      </w:r>
      <w:r w:rsidRPr="000475BC">
        <w:rPr>
          <w:rFonts w:ascii="Times New Roman" w:eastAsia="Times New Roman" w:hAnsi="Times New Roman" w:cs="Times New Roman"/>
        </w:rPr>
        <w:softHyphen/>
      </w:r>
      <w:r w:rsidRPr="000475BC">
        <w:rPr>
          <w:rFonts w:ascii="Times New Roman" w:eastAsia="Times New Roman" w:hAnsi="Times New Roman" w:cs="Times New Roman"/>
        </w:rPr>
        <w:softHyphen/>
      </w:r>
      <w:r w:rsidRPr="000475BC">
        <w:rPr>
          <w:rFonts w:ascii="Times New Roman" w:eastAsia="Times New Roman" w:hAnsi="Times New Roman" w:cs="Times New Roman"/>
        </w:rPr>
        <w:softHyphen/>
      </w:r>
      <w:r w:rsidRPr="000475BC">
        <w:rPr>
          <w:rFonts w:ascii="Times New Roman" w:eastAsia="Times New Roman" w:hAnsi="Times New Roman" w:cs="Times New Roman"/>
        </w:rPr>
        <w:softHyphen/>
      </w:r>
      <w:r w:rsidRPr="000475BC">
        <w:rPr>
          <w:rFonts w:ascii="Times New Roman" w:eastAsia="Times New Roman" w:hAnsi="Times New Roman" w:cs="Times New Roman"/>
        </w:rPr>
        <w:softHyphen/>
      </w:r>
      <w:r w:rsidRPr="000475BC">
        <w:rPr>
          <w:rFonts w:ascii="Times New Roman" w:eastAsia="Times New Roman" w:hAnsi="Times New Roman" w:cs="Times New Roman"/>
        </w:rPr>
        <w:softHyphen/>
      </w:r>
      <w:r w:rsidRPr="000475BC">
        <w:rPr>
          <w:rFonts w:ascii="Times New Roman" w:eastAsia="Times New Roman" w:hAnsi="Times New Roman" w:cs="Times New Roman"/>
        </w:rPr>
        <w:softHyphen/>
      </w:r>
      <w:r w:rsidRPr="000475BC">
        <w:rPr>
          <w:rFonts w:ascii="Times New Roman" w:eastAsia="Times New Roman" w:hAnsi="Times New Roman" w:cs="Times New Roman"/>
        </w:rPr>
        <w:softHyphen/>
      </w:r>
      <w:r w:rsidRPr="000475BC">
        <w:rPr>
          <w:rFonts w:ascii="Times New Roman" w:eastAsia="Times New Roman" w:hAnsi="Times New Roman" w:cs="Times New Roman"/>
        </w:rPr>
        <w:softHyphen/>
      </w:r>
      <w:r w:rsidRPr="000475BC">
        <w:rPr>
          <w:rFonts w:ascii="Times New Roman" w:eastAsia="Times New Roman" w:hAnsi="Times New Roman" w:cs="Times New Roman"/>
        </w:rPr>
        <w:softHyphen/>
      </w:r>
      <w:r w:rsidRPr="000475BC">
        <w:rPr>
          <w:rFonts w:ascii="Times New Roman" w:eastAsia="Times New Roman" w:hAnsi="Times New Roman" w:cs="Times New Roman"/>
        </w:rPr>
        <w:softHyphen/>
      </w:r>
      <w:r w:rsidRPr="000475BC">
        <w:rPr>
          <w:rFonts w:ascii="Times New Roman" w:eastAsia="Times New Roman" w:hAnsi="Times New Roman" w:cs="Times New Roman"/>
        </w:rPr>
        <w:softHyphen/>
      </w:r>
      <w:r w:rsidRPr="000475BC">
        <w:rPr>
          <w:rFonts w:ascii="Times New Roman" w:eastAsia="Times New Roman" w:hAnsi="Times New Roman" w:cs="Times New Roman"/>
        </w:rPr>
        <w:softHyphen/>
      </w:r>
      <w:r w:rsidRPr="000475BC">
        <w:rPr>
          <w:rFonts w:ascii="Times New Roman" w:eastAsia="Times New Roman" w:hAnsi="Times New Roman" w:cs="Times New Roman"/>
        </w:rPr>
        <w:softHyphen/>
      </w:r>
      <w:r w:rsidRPr="000475BC">
        <w:rPr>
          <w:rFonts w:ascii="Times New Roman" w:eastAsia="Times New Roman" w:hAnsi="Times New Roman" w:cs="Times New Roman"/>
        </w:rPr>
        <w:softHyphen/>
      </w:r>
      <w:r w:rsidRPr="000475BC">
        <w:rPr>
          <w:rFonts w:ascii="Times New Roman" w:eastAsia="Times New Roman" w:hAnsi="Times New Roman" w:cs="Times New Roman"/>
        </w:rPr>
        <w:softHyphen/>
      </w:r>
      <w:r w:rsidRPr="000475BC">
        <w:rPr>
          <w:rFonts w:ascii="Times New Roman" w:eastAsia="Times New Roman" w:hAnsi="Times New Roman" w:cs="Times New Roman"/>
        </w:rPr>
        <w:softHyphen/>
      </w:r>
      <w:r w:rsidRPr="000475BC">
        <w:rPr>
          <w:rFonts w:ascii="Times New Roman" w:eastAsia="Times New Roman" w:hAnsi="Times New Roman" w:cs="Times New Roman"/>
        </w:rPr>
        <w:softHyphen/>
      </w:r>
      <w:r w:rsidRPr="000475BC">
        <w:rPr>
          <w:rFonts w:ascii="Times New Roman" w:eastAsia="Times New Roman" w:hAnsi="Times New Roman" w:cs="Times New Roman"/>
        </w:rPr>
        <w:softHyphen/>
      </w:r>
      <w:r w:rsidRPr="000475BC">
        <w:rPr>
          <w:rFonts w:ascii="Times New Roman" w:eastAsia="Times New Roman" w:hAnsi="Times New Roman" w:cs="Times New Roman"/>
        </w:rPr>
        <w:softHyphen/>
      </w:r>
      <w:r w:rsidRPr="000475BC">
        <w:rPr>
          <w:rFonts w:ascii="Times New Roman" w:eastAsia="Times New Roman" w:hAnsi="Times New Roman" w:cs="Times New Roman"/>
        </w:rPr>
        <w:softHyphen/>
      </w:r>
      <w:r w:rsidRPr="000475BC">
        <w:rPr>
          <w:rFonts w:ascii="Times New Roman" w:eastAsia="Times New Roman" w:hAnsi="Times New Roman" w:cs="Times New Roman"/>
        </w:rPr>
        <w:softHyphen/>
      </w:r>
      <w:r w:rsidRPr="000475BC">
        <w:rPr>
          <w:rFonts w:ascii="Times New Roman" w:eastAsia="Times New Roman" w:hAnsi="Times New Roman" w:cs="Times New Roman"/>
        </w:rPr>
        <w:softHyphen/>
      </w:r>
      <w:r w:rsidRPr="000475BC">
        <w:rPr>
          <w:rFonts w:ascii="Times New Roman" w:eastAsia="Times New Roman" w:hAnsi="Times New Roman" w:cs="Times New Roman"/>
        </w:rPr>
        <w:softHyphen/>
      </w:r>
      <w:r w:rsidRPr="000475BC">
        <w:rPr>
          <w:rFonts w:ascii="Times New Roman" w:eastAsia="Times New Roman" w:hAnsi="Times New Roman" w:cs="Times New Roman"/>
        </w:rPr>
        <w:softHyphen/>
      </w:r>
      <w:r w:rsidRPr="000475BC">
        <w:rPr>
          <w:rFonts w:ascii="Times New Roman" w:eastAsia="Times New Roman" w:hAnsi="Times New Roman" w:cs="Times New Roman"/>
        </w:rPr>
        <w:softHyphen/>
      </w:r>
      <w:r w:rsidRPr="000475BC">
        <w:rPr>
          <w:rFonts w:ascii="Times New Roman" w:eastAsia="Times New Roman" w:hAnsi="Times New Roman" w:cs="Times New Roman"/>
        </w:rPr>
        <w:softHyphen/>
      </w:r>
      <w:r w:rsidRPr="000475BC">
        <w:rPr>
          <w:rFonts w:ascii="Times New Roman" w:eastAsia="Times New Roman" w:hAnsi="Times New Roman" w:cs="Times New Roman"/>
        </w:rPr>
        <w:softHyphen/>
      </w:r>
      <w:r w:rsidRPr="000475BC">
        <w:rPr>
          <w:rFonts w:ascii="Times New Roman" w:eastAsia="Times New Roman" w:hAnsi="Times New Roman" w:cs="Times New Roman"/>
        </w:rPr>
        <w:softHyphen/>
      </w:r>
      <w:r w:rsidRPr="000475BC">
        <w:rPr>
          <w:rFonts w:ascii="Times New Roman" w:eastAsia="Times New Roman" w:hAnsi="Times New Roman" w:cs="Times New Roman"/>
        </w:rPr>
        <w:softHyphen/>
      </w:r>
      <w:r w:rsidRPr="000475BC">
        <w:rPr>
          <w:rFonts w:ascii="Times New Roman" w:eastAsia="Times New Roman" w:hAnsi="Times New Roman" w:cs="Times New Roman"/>
        </w:rPr>
        <w:softHyphen/>
      </w:r>
      <w:r w:rsidRPr="000475BC">
        <w:rPr>
          <w:rFonts w:ascii="Times New Roman" w:eastAsia="Times New Roman" w:hAnsi="Times New Roman" w:cs="Times New Roman"/>
        </w:rPr>
        <w:softHyphen/>
      </w:r>
      <w:r w:rsidRPr="000475BC">
        <w:rPr>
          <w:rFonts w:ascii="Times New Roman" w:eastAsia="Times New Roman" w:hAnsi="Times New Roman" w:cs="Times New Roman"/>
          <w:sz w:val="20"/>
          <w:szCs w:val="20"/>
        </w:rPr>
        <w:t>666418 с. Дальняя Закора, ул. Центральная,23 тел/факс.(839551)2-25-31</w:t>
      </w:r>
    </w:p>
    <w:p w:rsidR="000475BC" w:rsidRPr="000475BC" w:rsidRDefault="00160667" w:rsidP="000475BC">
      <w:pPr>
        <w:spacing w:after="0" w:line="240" w:lineRule="auto"/>
        <w:jc w:val="center"/>
        <w:rPr>
          <w:rFonts w:ascii="Calibri" w:eastAsia="Times New Roman" w:hAnsi="Calibri" w:cs="Times New Roman"/>
        </w:rPr>
      </w:pPr>
      <w:hyperlink r:id="rId9" w:history="1">
        <w:r w:rsidR="000475BC" w:rsidRPr="000475BC">
          <w:rPr>
            <w:rFonts w:ascii="Calibri" w:eastAsia="Times New Roman" w:hAnsi="Calibri" w:cs="Times New Roman"/>
            <w:color w:val="0000FF"/>
            <w:u w:val="single"/>
            <w:lang w:val="en-US"/>
          </w:rPr>
          <w:t>d</w:t>
        </w:r>
        <w:r w:rsidR="000475BC" w:rsidRPr="000475BC">
          <w:rPr>
            <w:rFonts w:ascii="Calibri" w:eastAsia="Times New Roman" w:hAnsi="Calibri" w:cs="Times New Roman"/>
            <w:color w:val="0000FF"/>
            <w:u w:val="single"/>
          </w:rPr>
          <w:t>_</w:t>
        </w:r>
        <w:r w:rsidR="000475BC" w:rsidRPr="000475BC">
          <w:rPr>
            <w:rFonts w:ascii="Calibri" w:eastAsia="Times New Roman" w:hAnsi="Calibri" w:cs="Times New Roman"/>
            <w:color w:val="0000FF"/>
            <w:u w:val="single"/>
            <w:lang w:val="en-US"/>
          </w:rPr>
          <w:t>zakora</w:t>
        </w:r>
        <w:r w:rsidR="000475BC" w:rsidRPr="000475BC">
          <w:rPr>
            <w:rFonts w:ascii="Calibri" w:eastAsia="Times New Roman" w:hAnsi="Calibri" w:cs="Times New Roman"/>
            <w:color w:val="0000FF"/>
            <w:u w:val="single"/>
          </w:rPr>
          <w:t>@</w:t>
        </w:r>
        <w:r w:rsidR="000475BC" w:rsidRPr="000475BC">
          <w:rPr>
            <w:rFonts w:ascii="Calibri" w:eastAsia="Times New Roman" w:hAnsi="Calibri" w:cs="Times New Roman"/>
            <w:color w:val="0000FF"/>
            <w:u w:val="single"/>
            <w:lang w:val="en-US"/>
          </w:rPr>
          <w:t>mail</w:t>
        </w:r>
        <w:r w:rsidR="000475BC" w:rsidRPr="000475BC">
          <w:rPr>
            <w:rFonts w:ascii="Calibri" w:eastAsia="Times New Roman" w:hAnsi="Calibri" w:cs="Times New Roman"/>
            <w:color w:val="0000FF"/>
            <w:u w:val="single"/>
          </w:rPr>
          <w:t>.</w:t>
        </w:r>
        <w:r w:rsidR="000475BC" w:rsidRPr="000475BC">
          <w:rPr>
            <w:rFonts w:ascii="Calibri" w:eastAsia="Times New Roman" w:hAnsi="Calibri" w:cs="Times New Roman"/>
            <w:color w:val="0000FF"/>
            <w:u w:val="single"/>
            <w:lang w:val="en-US"/>
          </w:rPr>
          <w:t>ru</w:t>
        </w:r>
      </w:hyperlink>
    </w:p>
    <w:p w:rsidR="00DC49E0" w:rsidRDefault="00DC49E0" w:rsidP="00790E3D">
      <w:pPr>
        <w:tabs>
          <w:tab w:val="left" w:pos="6975"/>
        </w:tabs>
        <w:rPr>
          <w:rFonts w:ascii="Times New Roman" w:eastAsia="Calibri" w:hAnsi="Times New Roman" w:cs="Times New Roman"/>
          <w:sz w:val="24"/>
          <w:szCs w:val="24"/>
        </w:rPr>
      </w:pPr>
    </w:p>
    <w:p w:rsidR="0025101E" w:rsidRDefault="000475BC" w:rsidP="00790E3D">
      <w:pPr>
        <w:tabs>
          <w:tab w:val="left" w:pos="6975"/>
        </w:tabs>
        <w:rPr>
          <w:rFonts w:ascii="Times New Roman" w:eastAsia="Calibri" w:hAnsi="Times New Roman" w:cs="Times New Roman"/>
          <w:sz w:val="24"/>
          <w:szCs w:val="24"/>
        </w:rPr>
      </w:pPr>
      <w:r w:rsidRPr="000475BC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="00684733" w:rsidRPr="00BC79E8">
        <w:rPr>
          <w:rFonts w:ascii="Times New Roman" w:eastAsia="Calibri" w:hAnsi="Times New Roman" w:cs="Times New Roman"/>
          <w:sz w:val="24"/>
          <w:szCs w:val="24"/>
        </w:rPr>
        <w:t>19</w:t>
      </w:r>
      <w:r w:rsidRPr="000475BC">
        <w:rPr>
          <w:rFonts w:ascii="Times New Roman" w:eastAsia="Calibri" w:hAnsi="Times New Roman" w:cs="Times New Roman"/>
          <w:sz w:val="24"/>
          <w:szCs w:val="24"/>
        </w:rPr>
        <w:t>»</w:t>
      </w:r>
      <w:r w:rsidR="00C72E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84733">
        <w:rPr>
          <w:rFonts w:ascii="Times New Roman" w:eastAsia="Calibri" w:hAnsi="Times New Roman" w:cs="Times New Roman"/>
          <w:sz w:val="24"/>
          <w:szCs w:val="24"/>
        </w:rPr>
        <w:t>мая</w:t>
      </w:r>
      <w:r w:rsidR="00BC79E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475BC">
        <w:rPr>
          <w:rFonts w:ascii="Times New Roman" w:eastAsia="Calibri" w:hAnsi="Times New Roman" w:cs="Times New Roman"/>
          <w:sz w:val="24"/>
          <w:szCs w:val="24"/>
        </w:rPr>
        <w:t>20</w:t>
      </w:r>
      <w:r w:rsidR="00C72E8E">
        <w:rPr>
          <w:rFonts w:ascii="Times New Roman" w:eastAsia="Calibri" w:hAnsi="Times New Roman" w:cs="Times New Roman"/>
          <w:sz w:val="24"/>
          <w:szCs w:val="24"/>
        </w:rPr>
        <w:t>2</w:t>
      </w:r>
      <w:r w:rsidR="00837663" w:rsidRPr="005E733D">
        <w:rPr>
          <w:rFonts w:ascii="Times New Roman" w:eastAsia="Calibri" w:hAnsi="Times New Roman" w:cs="Times New Roman"/>
          <w:sz w:val="24"/>
          <w:szCs w:val="24"/>
        </w:rPr>
        <w:t>3</w:t>
      </w:r>
      <w:r w:rsidRPr="000475BC">
        <w:rPr>
          <w:rFonts w:ascii="Times New Roman" w:eastAsia="Calibri" w:hAnsi="Times New Roman" w:cs="Times New Roman"/>
          <w:sz w:val="24"/>
          <w:szCs w:val="24"/>
        </w:rPr>
        <w:t xml:space="preserve">г        № </w:t>
      </w:r>
      <w:r w:rsidR="00BC79E8">
        <w:rPr>
          <w:rFonts w:ascii="Times New Roman" w:eastAsia="Calibri" w:hAnsi="Times New Roman" w:cs="Times New Roman"/>
          <w:sz w:val="24"/>
          <w:szCs w:val="24"/>
        </w:rPr>
        <w:t>21</w:t>
      </w:r>
      <w:bookmarkStart w:id="0" w:name="_GoBack"/>
      <w:bookmarkEnd w:id="0"/>
      <w:r w:rsidRPr="000475BC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25101E" w:rsidRPr="005E733D" w:rsidRDefault="0025101E" w:rsidP="00C72E8E">
      <w:pPr>
        <w:pStyle w:val="a9"/>
        <w:suppressAutoHyphens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0475BC" w:rsidRPr="00790E3D">
        <w:rPr>
          <w:rFonts w:ascii="Times New Roman" w:hAnsi="Times New Roman"/>
          <w:b/>
          <w:sz w:val="24"/>
          <w:szCs w:val="24"/>
        </w:rPr>
        <w:t>О внесении изменений в административный</w:t>
      </w:r>
      <w:r w:rsidR="00FC5E52" w:rsidRPr="00790E3D">
        <w:rPr>
          <w:rFonts w:ascii="Times New Roman" w:hAnsi="Times New Roman"/>
          <w:b/>
          <w:sz w:val="24"/>
          <w:szCs w:val="24"/>
        </w:rPr>
        <w:t xml:space="preserve"> </w:t>
      </w:r>
      <w:r w:rsidR="000475BC" w:rsidRPr="00790E3D">
        <w:rPr>
          <w:rFonts w:ascii="Times New Roman" w:hAnsi="Times New Roman"/>
          <w:b/>
          <w:sz w:val="24"/>
          <w:szCs w:val="24"/>
        </w:rPr>
        <w:t xml:space="preserve">регламент предоставления муниципальной </w:t>
      </w:r>
      <w:r w:rsidR="000475BC" w:rsidRPr="005E733D">
        <w:rPr>
          <w:rFonts w:ascii="Times New Roman" w:hAnsi="Times New Roman"/>
          <w:b/>
          <w:sz w:val="24"/>
          <w:szCs w:val="24"/>
        </w:rPr>
        <w:t xml:space="preserve">услуги </w:t>
      </w:r>
      <w:r w:rsidR="005E733D" w:rsidRPr="00B90CC0">
        <w:rPr>
          <w:rFonts w:ascii="Times New Roman" w:hAnsi="Times New Roman"/>
          <w:b/>
          <w:color w:val="000000"/>
          <w:sz w:val="24"/>
          <w:szCs w:val="24"/>
        </w:rPr>
        <w:t>«</w:t>
      </w:r>
      <w:r w:rsidR="00B90CC0" w:rsidRPr="00B90CC0">
        <w:rPr>
          <w:rFonts w:ascii="Times New Roman" w:eastAsia="Times New Roman" w:hAnsi="Times New Roman"/>
          <w:b/>
          <w:sz w:val="24"/>
          <w:szCs w:val="24"/>
        </w:rPr>
        <w:t>Утверждение схемы расположения земельного участка</w:t>
      </w:r>
      <w:r w:rsidR="00B90CC0" w:rsidRPr="00B90CC0">
        <w:rPr>
          <w:rFonts w:ascii="Times New Roman" w:eastAsia="Times New Roman" w:hAnsi="Times New Roman"/>
          <w:b/>
          <w:spacing w:val="1"/>
          <w:sz w:val="24"/>
          <w:szCs w:val="24"/>
        </w:rPr>
        <w:t xml:space="preserve"> </w:t>
      </w:r>
      <w:r w:rsidR="00B90CC0" w:rsidRPr="00B90CC0">
        <w:rPr>
          <w:rFonts w:ascii="Times New Roman" w:eastAsia="Times New Roman" w:hAnsi="Times New Roman"/>
          <w:b/>
          <w:sz w:val="24"/>
          <w:szCs w:val="24"/>
        </w:rPr>
        <w:t>или земельных участков на кадастровом плане территории</w:t>
      </w:r>
      <w:r w:rsidR="00B90CC0" w:rsidRPr="00B90CC0">
        <w:rPr>
          <w:rFonts w:ascii="Times New Roman" w:hAnsi="Times New Roman"/>
          <w:b/>
          <w:sz w:val="24"/>
          <w:szCs w:val="24"/>
        </w:rPr>
        <w:t>» на территории Дальне-Закорского муниципального образования</w:t>
      </w:r>
      <w:r w:rsidR="005E733D" w:rsidRPr="00B90CC0">
        <w:rPr>
          <w:rFonts w:ascii="Times New Roman" w:hAnsi="Times New Roman"/>
          <w:b/>
          <w:bCs/>
          <w:sz w:val="28"/>
          <w:szCs w:val="28"/>
        </w:rPr>
        <w:t>.</w:t>
      </w:r>
      <w:r w:rsidR="005E733D" w:rsidRPr="005E733D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0475BC" w:rsidRPr="000475BC" w:rsidRDefault="00790E3D" w:rsidP="00790E3D">
      <w:pPr>
        <w:tabs>
          <w:tab w:val="left" w:pos="697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proofErr w:type="gramStart"/>
      <w:r w:rsidR="000475BC" w:rsidRPr="000475BC">
        <w:rPr>
          <w:rFonts w:ascii="Times New Roman" w:eastAsia="Calibri" w:hAnsi="Times New Roman" w:cs="Times New Roman"/>
          <w:sz w:val="24"/>
          <w:szCs w:val="24"/>
        </w:rPr>
        <w:t>С целью приведения нормативного правового акта Дальне-Закорского  муниципального образования в соответствие с действующим законодательством, в соответствии с Федеральным законом от 06 октября 2003 года № 131-ФЗ «Об общих принципах организации местного самоуправления в Российской Федерации», Земельным кодексом Российской федерации, Федеральным законом от 25 октября 2001 года № 137-ФЗ «О введении в действие Земельного кодекса Российской Федерации», Федеральным законом  от 27 июля 2010</w:t>
      </w:r>
      <w:proofErr w:type="gramEnd"/>
      <w:r w:rsidR="000475BC" w:rsidRPr="000475BC">
        <w:rPr>
          <w:rFonts w:ascii="Times New Roman" w:eastAsia="Calibri" w:hAnsi="Times New Roman" w:cs="Times New Roman"/>
          <w:sz w:val="24"/>
          <w:szCs w:val="24"/>
        </w:rPr>
        <w:t xml:space="preserve"> года № 210-ФЗ «Об организации предоставления государственных и муниципальных услуг», а также на основа</w:t>
      </w:r>
      <w:r w:rsidR="00C72E8E">
        <w:rPr>
          <w:rFonts w:ascii="Times New Roman" w:eastAsia="Calibri" w:hAnsi="Times New Roman" w:cs="Times New Roman"/>
          <w:sz w:val="24"/>
          <w:szCs w:val="24"/>
        </w:rPr>
        <w:t>нии экспертного заключен</w:t>
      </w:r>
      <w:r w:rsidR="005E733D">
        <w:rPr>
          <w:rFonts w:ascii="Times New Roman" w:eastAsia="Calibri" w:hAnsi="Times New Roman" w:cs="Times New Roman"/>
          <w:sz w:val="24"/>
          <w:szCs w:val="24"/>
        </w:rPr>
        <w:t>и</w:t>
      </w:r>
      <w:r w:rsidR="00B90CC0">
        <w:rPr>
          <w:rFonts w:ascii="Times New Roman" w:eastAsia="Calibri" w:hAnsi="Times New Roman" w:cs="Times New Roman"/>
          <w:sz w:val="24"/>
          <w:szCs w:val="24"/>
        </w:rPr>
        <w:t>я от 26 декабря 2022 года № 4</w:t>
      </w:r>
      <w:r w:rsidR="00B90CC0" w:rsidRPr="00B90CC0">
        <w:rPr>
          <w:rFonts w:ascii="Times New Roman" w:eastAsia="Calibri" w:hAnsi="Times New Roman" w:cs="Times New Roman"/>
          <w:sz w:val="24"/>
          <w:szCs w:val="24"/>
        </w:rPr>
        <w:t>201</w:t>
      </w:r>
      <w:r w:rsidR="000475BC" w:rsidRPr="000475BC">
        <w:rPr>
          <w:rFonts w:ascii="Times New Roman" w:eastAsia="Calibri" w:hAnsi="Times New Roman" w:cs="Times New Roman"/>
          <w:sz w:val="24"/>
          <w:szCs w:val="24"/>
        </w:rPr>
        <w:t xml:space="preserve"> главного правового управления Губернатора Иркутской области и Правительства Иркутской области, руководствуясь Уставом Дальне-Закорского муниципального образования, администрация Дальне-Закорского сельского поселения </w:t>
      </w:r>
    </w:p>
    <w:p w:rsidR="000475BC" w:rsidRPr="000475BC" w:rsidRDefault="000475BC" w:rsidP="00790E3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75BC">
        <w:rPr>
          <w:rFonts w:ascii="Times New Roman" w:eastAsia="Calibri" w:hAnsi="Times New Roman" w:cs="Times New Roman"/>
          <w:sz w:val="24"/>
          <w:szCs w:val="24"/>
        </w:rPr>
        <w:t>ПОСТАНОВЛЯЕТ:</w:t>
      </w:r>
    </w:p>
    <w:p w:rsidR="000475BC" w:rsidRPr="00084C88" w:rsidRDefault="00D602F3" w:rsidP="00084C88">
      <w:pPr>
        <w:pStyle w:val="ab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="000475BC" w:rsidRPr="00084C88">
        <w:rPr>
          <w:rFonts w:ascii="Times New Roman" w:eastAsia="Calibri" w:hAnsi="Times New Roman" w:cs="Times New Roman"/>
          <w:sz w:val="24"/>
          <w:szCs w:val="24"/>
        </w:rPr>
        <w:t>административный регламент предоставления муниципальной услуги «</w:t>
      </w:r>
      <w:r w:rsidR="00B90CC0" w:rsidRPr="00B90CC0">
        <w:rPr>
          <w:rFonts w:ascii="Times New Roman" w:eastAsia="Times New Roman" w:hAnsi="Times New Roman" w:cs="Times New Roman"/>
          <w:sz w:val="24"/>
          <w:szCs w:val="24"/>
        </w:rPr>
        <w:t>Утверждение схемы расположения земельного участка</w:t>
      </w:r>
      <w:r w:rsidR="00B90CC0" w:rsidRPr="00B90C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B90CC0" w:rsidRPr="00B90CC0">
        <w:rPr>
          <w:rFonts w:ascii="Times New Roman" w:eastAsia="Times New Roman" w:hAnsi="Times New Roman" w:cs="Times New Roman"/>
          <w:sz w:val="24"/>
          <w:szCs w:val="24"/>
        </w:rPr>
        <w:t>или земельных участков на кадастровом плане территории</w:t>
      </w:r>
      <w:r w:rsidR="00B90CC0" w:rsidRPr="00B90CC0">
        <w:rPr>
          <w:rFonts w:ascii="Times New Roman" w:eastAsia="Calibri" w:hAnsi="Times New Roman" w:cs="Times New Roman"/>
          <w:sz w:val="24"/>
          <w:szCs w:val="24"/>
        </w:rPr>
        <w:t>» на территории Дальне-Закорского муниципального образования</w:t>
      </w:r>
      <w:r w:rsidR="00B90CC0" w:rsidRPr="00084C8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475BC" w:rsidRPr="00084C88">
        <w:rPr>
          <w:rFonts w:ascii="Times New Roman" w:eastAsia="Calibri" w:hAnsi="Times New Roman" w:cs="Times New Roman"/>
          <w:sz w:val="24"/>
          <w:szCs w:val="24"/>
        </w:rPr>
        <w:t>утвержденный п</w:t>
      </w:r>
      <w:r w:rsidR="005E733D">
        <w:rPr>
          <w:rFonts w:ascii="Times New Roman" w:eastAsia="Calibri" w:hAnsi="Times New Roman" w:cs="Times New Roman"/>
          <w:sz w:val="24"/>
          <w:szCs w:val="24"/>
        </w:rPr>
        <w:t>остановлением администрации от 13 октября 2022</w:t>
      </w:r>
      <w:r w:rsidR="000475BC" w:rsidRPr="00084C88">
        <w:rPr>
          <w:rFonts w:ascii="Times New Roman" w:eastAsia="Calibri" w:hAnsi="Times New Roman" w:cs="Times New Roman"/>
          <w:sz w:val="24"/>
          <w:szCs w:val="24"/>
        </w:rPr>
        <w:t xml:space="preserve"> года № </w:t>
      </w:r>
      <w:r w:rsidR="00B90CC0" w:rsidRPr="00B90CC0">
        <w:rPr>
          <w:rFonts w:ascii="Times New Roman" w:eastAsia="Calibri" w:hAnsi="Times New Roman" w:cs="Times New Roman"/>
          <w:sz w:val="24"/>
          <w:szCs w:val="24"/>
        </w:rPr>
        <w:t>51</w:t>
      </w:r>
      <w:r w:rsidR="000475BC" w:rsidRPr="00084C88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="000475BC" w:rsidRPr="00084C88">
        <w:rPr>
          <w:rFonts w:ascii="Times New Roman" w:eastAsia="Calibri" w:hAnsi="Times New Roman" w:cs="Times New Roman"/>
          <w:sz w:val="24"/>
          <w:szCs w:val="24"/>
        </w:rPr>
        <w:t>внести следующие изменения:</w:t>
      </w:r>
    </w:p>
    <w:p w:rsidR="00D7072A" w:rsidRDefault="008F1982" w:rsidP="00D7072A">
      <w:pPr>
        <w:pStyle w:val="ab"/>
        <w:numPr>
          <w:ilvl w:val="1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931CA">
        <w:rPr>
          <w:rFonts w:ascii="Times New Roman" w:eastAsia="Calibri" w:hAnsi="Times New Roman" w:cs="Times New Roman"/>
          <w:sz w:val="24"/>
          <w:szCs w:val="24"/>
        </w:rPr>
        <w:t>Нумерацию</w:t>
      </w:r>
      <w:r w:rsidR="002931C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2931CA">
        <w:rPr>
          <w:rFonts w:ascii="Times New Roman" w:eastAsia="Calibri" w:hAnsi="Times New Roman" w:cs="Times New Roman"/>
          <w:sz w:val="24"/>
          <w:szCs w:val="24"/>
        </w:rPr>
        <w:t>подпункта «2.8.5.» исключить</w:t>
      </w:r>
    </w:p>
    <w:p w:rsidR="000F0E77" w:rsidRDefault="00CF1950" w:rsidP="00D7072A">
      <w:pPr>
        <w:pStyle w:val="ab"/>
        <w:numPr>
          <w:ilvl w:val="1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0CC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931CA">
        <w:rPr>
          <w:rFonts w:ascii="Times New Roman" w:eastAsia="Calibri" w:hAnsi="Times New Roman" w:cs="Times New Roman"/>
          <w:sz w:val="24"/>
          <w:szCs w:val="24"/>
        </w:rPr>
        <w:t>Нумерацию подпункта «2.8.6.» заменить на «2.8.5.»</w:t>
      </w:r>
    </w:p>
    <w:p w:rsidR="002931CA" w:rsidRDefault="002931CA" w:rsidP="00D7072A">
      <w:pPr>
        <w:pStyle w:val="ab"/>
        <w:numPr>
          <w:ilvl w:val="1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Нумерацию подпункта «2.8.7.» заменить на «2.8.6.»</w:t>
      </w:r>
    </w:p>
    <w:p w:rsidR="002931CA" w:rsidRDefault="002931CA" w:rsidP="00D7072A">
      <w:pPr>
        <w:pStyle w:val="ab"/>
        <w:numPr>
          <w:ilvl w:val="1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В Пункт 2.23</w:t>
      </w:r>
      <w:r w:rsidR="001A7DC9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1A7DC9">
        <w:rPr>
          <w:rFonts w:ascii="Times New Roman" w:eastAsia="Calibri" w:hAnsi="Times New Roman" w:cs="Times New Roman"/>
          <w:sz w:val="24"/>
          <w:szCs w:val="24"/>
        </w:rPr>
        <w:t>подпункте</w:t>
      </w:r>
      <w:proofErr w:type="gramEnd"/>
      <w:r w:rsidR="001A7DC9">
        <w:rPr>
          <w:rFonts w:ascii="Times New Roman" w:eastAsia="Calibri" w:hAnsi="Times New Roman" w:cs="Times New Roman"/>
          <w:sz w:val="24"/>
          <w:szCs w:val="24"/>
        </w:rPr>
        <w:t xml:space="preserve"> 2.23.1. после слова «муниципальной» добавить слово «услуги».</w:t>
      </w:r>
    </w:p>
    <w:p w:rsidR="001A7DC9" w:rsidRPr="00F77E4D" w:rsidRDefault="001A7DC9" w:rsidP="001A7DC9">
      <w:pPr>
        <w:pStyle w:val="ab"/>
        <w:numPr>
          <w:ilvl w:val="1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В абзаце пятом пункта 2.26 слова «</w:t>
      </w:r>
      <w:r w:rsidRPr="00341ECF">
        <w:rPr>
          <w:rFonts w:ascii="Times New Roman" w:eastAsia="Times New Roman" w:hAnsi="Times New Roman" w:cs="Times New Roman"/>
        </w:rPr>
        <w:t>предусмотренном</w:t>
      </w:r>
      <w:r w:rsidRPr="00341ECF">
        <w:rPr>
          <w:rFonts w:ascii="Times New Roman" w:eastAsia="Times New Roman" w:hAnsi="Times New Roman" w:cs="Times New Roman"/>
          <w:spacing w:val="1"/>
        </w:rPr>
        <w:t xml:space="preserve"> </w:t>
      </w:r>
      <w:r w:rsidRPr="00341ECF">
        <w:rPr>
          <w:rFonts w:ascii="Times New Roman" w:eastAsia="Times New Roman" w:hAnsi="Times New Roman" w:cs="Times New Roman"/>
        </w:rPr>
        <w:t>пунктом</w:t>
      </w:r>
      <w:r w:rsidRPr="00341ECF">
        <w:rPr>
          <w:rFonts w:ascii="Times New Roman" w:eastAsia="Times New Roman" w:hAnsi="Times New Roman" w:cs="Times New Roman"/>
          <w:spacing w:val="-2"/>
        </w:rPr>
        <w:t xml:space="preserve"> </w:t>
      </w:r>
      <w:r w:rsidRPr="00341ECF">
        <w:rPr>
          <w:rFonts w:ascii="Times New Roman" w:eastAsia="Times New Roman" w:hAnsi="Times New Roman" w:cs="Times New Roman"/>
        </w:rPr>
        <w:t>6.7</w:t>
      </w:r>
      <w:r>
        <w:rPr>
          <w:rFonts w:ascii="Times New Roman" w:eastAsia="Calibri" w:hAnsi="Times New Roman" w:cs="Times New Roman"/>
          <w:sz w:val="24"/>
          <w:szCs w:val="24"/>
        </w:rPr>
        <w:t xml:space="preserve">»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заменить на слова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A7DC9" w:rsidRPr="001E7808" w:rsidRDefault="001A7DC9" w:rsidP="001A7D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«</w:t>
      </w:r>
      <w:proofErr w:type="gramStart"/>
      <w:r w:rsidRPr="00341ECF">
        <w:rPr>
          <w:rFonts w:ascii="Times New Roman" w:eastAsia="Times New Roman" w:hAnsi="Times New Roman" w:cs="Times New Roman"/>
        </w:rPr>
        <w:t>предусмотренном</w:t>
      </w:r>
      <w:proofErr w:type="gramEnd"/>
      <w:r w:rsidRPr="00341ECF">
        <w:rPr>
          <w:rFonts w:ascii="Times New Roman" w:eastAsia="Times New Roman" w:hAnsi="Times New Roman" w:cs="Times New Roman"/>
          <w:spacing w:val="1"/>
        </w:rPr>
        <w:t xml:space="preserve"> </w:t>
      </w:r>
      <w:r w:rsidRPr="00341ECF">
        <w:rPr>
          <w:rFonts w:ascii="Times New Roman" w:eastAsia="Times New Roman" w:hAnsi="Times New Roman" w:cs="Times New Roman"/>
        </w:rPr>
        <w:t>пунктом</w:t>
      </w:r>
      <w:r w:rsidRPr="00341ECF">
        <w:rPr>
          <w:rFonts w:ascii="Times New Roman" w:eastAsia="Times New Roman" w:hAnsi="Times New Roman" w:cs="Times New Roman"/>
          <w:spacing w:val="-2"/>
        </w:rPr>
        <w:t xml:space="preserve"> </w:t>
      </w:r>
      <w:r w:rsidRPr="00341ECF">
        <w:rPr>
          <w:rFonts w:ascii="Times New Roman" w:eastAsia="Times New Roman" w:hAnsi="Times New Roman" w:cs="Times New Roman"/>
        </w:rPr>
        <w:t>6.</w:t>
      </w:r>
      <w:r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Calibri" w:hAnsi="Times New Roman" w:cs="Times New Roman"/>
          <w:sz w:val="24"/>
          <w:szCs w:val="24"/>
        </w:rPr>
        <w:t>»</w:t>
      </w:r>
    </w:p>
    <w:p w:rsidR="00863403" w:rsidRDefault="00863403" w:rsidP="00863403">
      <w:pPr>
        <w:pStyle w:val="ab"/>
        <w:numPr>
          <w:ilvl w:val="1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В пункте 3.1</w:t>
      </w:r>
      <w:r w:rsidR="00692660">
        <w:rPr>
          <w:rFonts w:ascii="Times New Roman" w:eastAsia="Calibri" w:hAnsi="Times New Roman" w:cs="Times New Roman"/>
          <w:sz w:val="24"/>
          <w:szCs w:val="24"/>
        </w:rPr>
        <w:t>1 слова «указаны в пункте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2.13.»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заменить н</w:t>
      </w:r>
      <w:r w:rsidR="00692660">
        <w:rPr>
          <w:rFonts w:ascii="Times New Roman" w:eastAsia="Calibri" w:hAnsi="Times New Roman" w:cs="Times New Roman"/>
          <w:sz w:val="24"/>
          <w:szCs w:val="24"/>
        </w:rPr>
        <w:t>а слова</w:t>
      </w:r>
      <w:proofErr w:type="gramEnd"/>
      <w:r w:rsidR="00692660">
        <w:rPr>
          <w:rFonts w:ascii="Times New Roman" w:eastAsia="Calibri" w:hAnsi="Times New Roman" w:cs="Times New Roman"/>
          <w:sz w:val="24"/>
          <w:szCs w:val="24"/>
        </w:rPr>
        <w:t xml:space="preserve"> «указаны в пункте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2.12.».</w:t>
      </w:r>
    </w:p>
    <w:p w:rsidR="001A7DC9" w:rsidRDefault="00863403" w:rsidP="00D7072A">
      <w:pPr>
        <w:pStyle w:val="ab"/>
        <w:numPr>
          <w:ilvl w:val="1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92660">
        <w:rPr>
          <w:rFonts w:ascii="Times New Roman" w:eastAsia="Calibri" w:hAnsi="Times New Roman" w:cs="Times New Roman"/>
          <w:sz w:val="24"/>
          <w:szCs w:val="24"/>
        </w:rPr>
        <w:t xml:space="preserve">В Приложении № 4 раздел 3 </w:t>
      </w:r>
      <w:r w:rsidR="000265EA">
        <w:rPr>
          <w:rFonts w:ascii="Times New Roman" w:eastAsia="Calibri" w:hAnsi="Times New Roman" w:cs="Times New Roman"/>
          <w:sz w:val="24"/>
          <w:szCs w:val="24"/>
        </w:rPr>
        <w:t>(Рассмотрение документов и сведений) слова «предусмотренные пунктом 2.12»</w:t>
      </w:r>
      <w:r w:rsidR="006926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0265EA">
        <w:rPr>
          <w:rFonts w:ascii="Times New Roman" w:eastAsia="Calibri" w:hAnsi="Times New Roman" w:cs="Times New Roman"/>
          <w:sz w:val="24"/>
          <w:szCs w:val="24"/>
        </w:rPr>
        <w:t>заменить на слова</w:t>
      </w:r>
      <w:proofErr w:type="gramEnd"/>
      <w:r w:rsidR="000265EA">
        <w:rPr>
          <w:rFonts w:ascii="Times New Roman" w:eastAsia="Calibri" w:hAnsi="Times New Roman" w:cs="Times New Roman"/>
          <w:sz w:val="24"/>
          <w:szCs w:val="24"/>
        </w:rPr>
        <w:t xml:space="preserve"> «предусмотренные пунктом 2.16»</w:t>
      </w:r>
    </w:p>
    <w:p w:rsidR="00D7072A" w:rsidRPr="00DA475D" w:rsidRDefault="000265EA" w:rsidP="00D7072A">
      <w:pPr>
        <w:pStyle w:val="ab"/>
        <w:numPr>
          <w:ilvl w:val="1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 Приложении № 3 слова «государственной» (муниципальной) </w:t>
      </w:r>
      <w:r w:rsidR="00DA475D">
        <w:rPr>
          <w:rFonts w:ascii="Times New Roman" w:eastAsia="Calibri" w:hAnsi="Times New Roman" w:cs="Times New Roman"/>
          <w:sz w:val="24"/>
          <w:szCs w:val="24"/>
        </w:rPr>
        <w:t>услуги заменить словами «муниципальной услуги</w:t>
      </w:r>
      <w:r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FC5E52" w:rsidRPr="00DA475D" w:rsidRDefault="008F1982" w:rsidP="00DA475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475D">
        <w:rPr>
          <w:rFonts w:ascii="Times New Roman" w:eastAsia="Calibri" w:hAnsi="Times New Roman" w:cs="Times New Roman"/>
          <w:sz w:val="24"/>
          <w:szCs w:val="24"/>
        </w:rPr>
        <w:t>2.</w:t>
      </w:r>
      <w:r w:rsidR="00FC5E52" w:rsidRPr="00DA475D">
        <w:rPr>
          <w:rFonts w:ascii="Times New Roman" w:eastAsia="Calibri" w:hAnsi="Times New Roman" w:cs="Times New Roman"/>
          <w:sz w:val="24"/>
          <w:szCs w:val="24"/>
        </w:rPr>
        <w:t>Опубликовать настоящее постановление в газете «Дальне-Закорские вести» и официальном сайте администрации Дальне-Закорского сельского поселения – дальняя-</w:t>
      </w:r>
      <w:proofErr w:type="spellStart"/>
      <w:r w:rsidR="00FC5E52" w:rsidRPr="00DA475D">
        <w:rPr>
          <w:rFonts w:ascii="Times New Roman" w:eastAsia="Calibri" w:hAnsi="Times New Roman" w:cs="Times New Roman"/>
          <w:sz w:val="24"/>
          <w:szCs w:val="24"/>
        </w:rPr>
        <w:t>закора.рф</w:t>
      </w:r>
      <w:proofErr w:type="spellEnd"/>
      <w:r w:rsidR="00FC5E52" w:rsidRPr="00DA475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C5E52" w:rsidRPr="00FC5E52" w:rsidRDefault="00FC5E52" w:rsidP="00DA475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5E52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3. </w:t>
      </w:r>
      <w:proofErr w:type="gramStart"/>
      <w:r w:rsidRPr="00FC5E52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Pr="00FC5E52">
        <w:rPr>
          <w:rFonts w:ascii="Times New Roman" w:eastAsia="Calibri" w:hAnsi="Times New Roman" w:cs="Times New Roman"/>
          <w:sz w:val="24"/>
          <w:szCs w:val="24"/>
        </w:rPr>
        <w:t xml:space="preserve"> исполнением постановления оставляю за собой. </w:t>
      </w:r>
    </w:p>
    <w:p w:rsidR="0025101E" w:rsidRDefault="00FC5E52" w:rsidP="00DA475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5E52">
        <w:rPr>
          <w:rFonts w:ascii="Times New Roman" w:eastAsia="Calibri" w:hAnsi="Times New Roman" w:cs="Times New Roman"/>
          <w:sz w:val="24"/>
          <w:szCs w:val="24"/>
        </w:rPr>
        <w:t>4. Настоящее постановление вступает в силу после его официального опубликования (обнародования).</w:t>
      </w:r>
    </w:p>
    <w:p w:rsidR="00DC49E0" w:rsidRDefault="00DC49E0" w:rsidP="00790E3D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C49E0" w:rsidRDefault="00DC49E0" w:rsidP="00790E3D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C49E0" w:rsidRPr="00497D7A" w:rsidRDefault="00DC49E0" w:rsidP="00790E3D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5101E" w:rsidRDefault="00370778" w:rsidP="00790E3D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</w:t>
      </w:r>
    </w:p>
    <w:p w:rsidR="00FC5E52" w:rsidRPr="00FC5E52" w:rsidRDefault="00D602F3" w:rsidP="00D602F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Глава</w:t>
      </w:r>
      <w:r w:rsidR="00FC5E52" w:rsidRPr="00FC5E52">
        <w:rPr>
          <w:rFonts w:ascii="Times New Roman" w:eastAsia="Calibri" w:hAnsi="Times New Roman" w:cs="Times New Roman"/>
          <w:sz w:val="24"/>
          <w:szCs w:val="24"/>
        </w:rPr>
        <w:t xml:space="preserve"> администрации</w:t>
      </w:r>
    </w:p>
    <w:p w:rsidR="00FC5E52" w:rsidRPr="009A7EAF" w:rsidRDefault="00FC5E52" w:rsidP="00790E3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5E52">
        <w:rPr>
          <w:rFonts w:ascii="Times New Roman" w:eastAsia="Calibri" w:hAnsi="Times New Roman" w:cs="Times New Roman"/>
          <w:sz w:val="24"/>
          <w:szCs w:val="24"/>
        </w:rPr>
        <w:t xml:space="preserve">Дальне-Закорского сельского поселения                                             </w:t>
      </w:r>
      <w:r w:rsidR="00D602F3">
        <w:rPr>
          <w:rFonts w:ascii="Times New Roman" w:eastAsia="Calibri" w:hAnsi="Times New Roman" w:cs="Times New Roman"/>
          <w:sz w:val="24"/>
          <w:szCs w:val="24"/>
        </w:rPr>
        <w:t>В.Ю.Каминская</w:t>
      </w:r>
    </w:p>
    <w:p w:rsidR="009A7EAF" w:rsidRPr="008D51E1" w:rsidRDefault="009A7EAF" w:rsidP="00790E3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A7EAF" w:rsidRPr="008D51E1" w:rsidRDefault="009A7EAF" w:rsidP="00790E3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A7EAF" w:rsidRPr="008D51E1" w:rsidRDefault="009A7EAF" w:rsidP="00790E3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A7EAF" w:rsidRPr="008D51E1" w:rsidRDefault="009A7EAF" w:rsidP="00790E3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A7EAF" w:rsidRPr="008D51E1" w:rsidRDefault="009A7EAF" w:rsidP="00790E3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A7EAF" w:rsidRPr="008D51E1" w:rsidRDefault="009A7EAF" w:rsidP="00790E3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A7EAF" w:rsidRPr="009A7EAF" w:rsidRDefault="009A7EAF" w:rsidP="00DC49E0">
      <w:pPr>
        <w:spacing w:after="0" w:line="240" w:lineRule="auto"/>
        <w:ind w:left="4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A7EAF" w:rsidRPr="009A7EAF" w:rsidRDefault="009A7EAF" w:rsidP="00790E3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9A7EAF" w:rsidRPr="009A7EAF" w:rsidSect="00932BB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0667" w:rsidRDefault="00160667" w:rsidP="00DA47B4">
      <w:pPr>
        <w:spacing w:after="0" w:line="240" w:lineRule="auto"/>
      </w:pPr>
      <w:r>
        <w:separator/>
      </w:r>
    </w:p>
  </w:endnote>
  <w:endnote w:type="continuationSeparator" w:id="0">
    <w:p w:rsidR="00160667" w:rsidRDefault="00160667" w:rsidP="00DA4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0667" w:rsidRDefault="00160667" w:rsidP="00DA47B4">
      <w:pPr>
        <w:spacing w:after="0" w:line="240" w:lineRule="auto"/>
      </w:pPr>
      <w:r>
        <w:separator/>
      </w:r>
    </w:p>
  </w:footnote>
  <w:footnote w:type="continuationSeparator" w:id="0">
    <w:p w:rsidR="00160667" w:rsidRDefault="00160667" w:rsidP="00DA47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C4454"/>
    <w:multiLevelType w:val="multilevel"/>
    <w:tmpl w:val="326E1A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2DA830F9"/>
    <w:multiLevelType w:val="multilevel"/>
    <w:tmpl w:val="DBD2BC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4897"/>
        </w:tabs>
        <w:ind w:left="4897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BB5650"/>
    <w:multiLevelType w:val="multilevel"/>
    <w:tmpl w:val="4B987E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2"/>
      <w:numFmt w:val="decimal"/>
      <w:isLgl/>
      <w:lvlText w:val="%1.%2"/>
      <w:lvlJc w:val="left"/>
      <w:pPr>
        <w:ind w:left="1320" w:hanging="60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520" w:hanging="108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600" w:hanging="144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</w:lvl>
  </w:abstractNum>
  <w:abstractNum w:abstractNumId="3">
    <w:nsid w:val="3091566A"/>
    <w:multiLevelType w:val="multilevel"/>
    <w:tmpl w:val="C9425D7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color w:val="auto"/>
      </w:rPr>
    </w:lvl>
  </w:abstractNum>
  <w:abstractNum w:abstractNumId="4">
    <w:nsid w:val="6BE1666F"/>
    <w:multiLevelType w:val="multilevel"/>
    <w:tmpl w:val="05B413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CB94651"/>
    <w:multiLevelType w:val="multilevel"/>
    <w:tmpl w:val="89F01F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42A4333"/>
    <w:multiLevelType w:val="multilevel"/>
    <w:tmpl w:val="78967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6"/>
  </w:num>
  <w:num w:numId="5">
    <w:abstractNumId w:val="2"/>
    <w:lvlOverride w:ilvl="0">
      <w:startOverride w:val="1"/>
    </w:lvlOverride>
    <w:lvlOverride w:ilvl="1">
      <w:startOverride w:val="1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2EE"/>
    <w:rsid w:val="00004827"/>
    <w:rsid w:val="000265EA"/>
    <w:rsid w:val="000475BC"/>
    <w:rsid w:val="00061114"/>
    <w:rsid w:val="00084C88"/>
    <w:rsid w:val="00097554"/>
    <w:rsid w:val="000E671E"/>
    <w:rsid w:val="000F0E77"/>
    <w:rsid w:val="000F2D3C"/>
    <w:rsid w:val="000F4509"/>
    <w:rsid w:val="00105BC6"/>
    <w:rsid w:val="00110899"/>
    <w:rsid w:val="00133D54"/>
    <w:rsid w:val="00141073"/>
    <w:rsid w:val="00160667"/>
    <w:rsid w:val="001835A8"/>
    <w:rsid w:val="001A71AC"/>
    <w:rsid w:val="001A7DC9"/>
    <w:rsid w:val="001E7808"/>
    <w:rsid w:val="001F2FD0"/>
    <w:rsid w:val="00204C39"/>
    <w:rsid w:val="00212E6F"/>
    <w:rsid w:val="00241BCB"/>
    <w:rsid w:val="00244165"/>
    <w:rsid w:val="002460AC"/>
    <w:rsid w:val="0025100E"/>
    <w:rsid w:val="0025101E"/>
    <w:rsid w:val="0028428D"/>
    <w:rsid w:val="00287A93"/>
    <w:rsid w:val="002931CA"/>
    <w:rsid w:val="002957A3"/>
    <w:rsid w:val="002963C3"/>
    <w:rsid w:val="002A2D1C"/>
    <w:rsid w:val="002A7525"/>
    <w:rsid w:val="002F3165"/>
    <w:rsid w:val="0030721A"/>
    <w:rsid w:val="0033264F"/>
    <w:rsid w:val="00341ECF"/>
    <w:rsid w:val="00352373"/>
    <w:rsid w:val="00357272"/>
    <w:rsid w:val="00370778"/>
    <w:rsid w:val="003E44AD"/>
    <w:rsid w:val="003E6054"/>
    <w:rsid w:val="0041687D"/>
    <w:rsid w:val="00462B4B"/>
    <w:rsid w:val="004926EE"/>
    <w:rsid w:val="00497D7A"/>
    <w:rsid w:val="004A126B"/>
    <w:rsid w:val="004B0705"/>
    <w:rsid w:val="004E2E4B"/>
    <w:rsid w:val="0050709C"/>
    <w:rsid w:val="0053514C"/>
    <w:rsid w:val="0054356D"/>
    <w:rsid w:val="00552C96"/>
    <w:rsid w:val="00560DC5"/>
    <w:rsid w:val="00572752"/>
    <w:rsid w:val="005849F4"/>
    <w:rsid w:val="005A19A8"/>
    <w:rsid w:val="005B1A97"/>
    <w:rsid w:val="005B1BCE"/>
    <w:rsid w:val="005C6581"/>
    <w:rsid w:val="005E733D"/>
    <w:rsid w:val="00626C29"/>
    <w:rsid w:val="00627E32"/>
    <w:rsid w:val="00643706"/>
    <w:rsid w:val="006509E3"/>
    <w:rsid w:val="00684733"/>
    <w:rsid w:val="00692660"/>
    <w:rsid w:val="006C37B7"/>
    <w:rsid w:val="006D0665"/>
    <w:rsid w:val="006D0EEF"/>
    <w:rsid w:val="0073115D"/>
    <w:rsid w:val="007462BA"/>
    <w:rsid w:val="00751BC0"/>
    <w:rsid w:val="00786D60"/>
    <w:rsid w:val="00790E3D"/>
    <w:rsid w:val="00794C53"/>
    <w:rsid w:val="007B0DEB"/>
    <w:rsid w:val="007B5D4A"/>
    <w:rsid w:val="007C0D1F"/>
    <w:rsid w:val="007E6DA8"/>
    <w:rsid w:val="007F038C"/>
    <w:rsid w:val="007F75EF"/>
    <w:rsid w:val="0080595C"/>
    <w:rsid w:val="00806527"/>
    <w:rsid w:val="008146C2"/>
    <w:rsid w:val="00817326"/>
    <w:rsid w:val="00832E1E"/>
    <w:rsid w:val="00837663"/>
    <w:rsid w:val="00863403"/>
    <w:rsid w:val="008A7ECD"/>
    <w:rsid w:val="008B2925"/>
    <w:rsid w:val="008B5FFC"/>
    <w:rsid w:val="008C4F3B"/>
    <w:rsid w:val="008D32EE"/>
    <w:rsid w:val="008D51E1"/>
    <w:rsid w:val="008D7B68"/>
    <w:rsid w:val="008F1982"/>
    <w:rsid w:val="00905314"/>
    <w:rsid w:val="00932BBF"/>
    <w:rsid w:val="00934363"/>
    <w:rsid w:val="00937331"/>
    <w:rsid w:val="0097256A"/>
    <w:rsid w:val="0098169E"/>
    <w:rsid w:val="00994526"/>
    <w:rsid w:val="009970EE"/>
    <w:rsid w:val="009A7EAF"/>
    <w:rsid w:val="009C4045"/>
    <w:rsid w:val="009C7F86"/>
    <w:rsid w:val="009E28FB"/>
    <w:rsid w:val="009F69FE"/>
    <w:rsid w:val="00A01320"/>
    <w:rsid w:val="00A066E0"/>
    <w:rsid w:val="00A37632"/>
    <w:rsid w:val="00A54D83"/>
    <w:rsid w:val="00A6512D"/>
    <w:rsid w:val="00A96BA5"/>
    <w:rsid w:val="00AD22F4"/>
    <w:rsid w:val="00AD5776"/>
    <w:rsid w:val="00AE65B4"/>
    <w:rsid w:val="00B0036B"/>
    <w:rsid w:val="00B109A3"/>
    <w:rsid w:val="00B12C85"/>
    <w:rsid w:val="00B269FD"/>
    <w:rsid w:val="00B52BE2"/>
    <w:rsid w:val="00B53134"/>
    <w:rsid w:val="00B55236"/>
    <w:rsid w:val="00B6489A"/>
    <w:rsid w:val="00B75F3C"/>
    <w:rsid w:val="00B90CC0"/>
    <w:rsid w:val="00B931EA"/>
    <w:rsid w:val="00B9482B"/>
    <w:rsid w:val="00BC282E"/>
    <w:rsid w:val="00BC3C54"/>
    <w:rsid w:val="00BC79E8"/>
    <w:rsid w:val="00C26B8C"/>
    <w:rsid w:val="00C321A8"/>
    <w:rsid w:val="00C47FBA"/>
    <w:rsid w:val="00C57E34"/>
    <w:rsid w:val="00C70E10"/>
    <w:rsid w:val="00C72E8E"/>
    <w:rsid w:val="00C7576C"/>
    <w:rsid w:val="00CC2A3B"/>
    <w:rsid w:val="00CC537A"/>
    <w:rsid w:val="00CF1950"/>
    <w:rsid w:val="00D02786"/>
    <w:rsid w:val="00D35535"/>
    <w:rsid w:val="00D558F6"/>
    <w:rsid w:val="00D602F3"/>
    <w:rsid w:val="00D650BB"/>
    <w:rsid w:val="00D7072A"/>
    <w:rsid w:val="00DA475D"/>
    <w:rsid w:val="00DA47B4"/>
    <w:rsid w:val="00DB010B"/>
    <w:rsid w:val="00DC367D"/>
    <w:rsid w:val="00DC49E0"/>
    <w:rsid w:val="00DF65FE"/>
    <w:rsid w:val="00DF76A3"/>
    <w:rsid w:val="00E06A32"/>
    <w:rsid w:val="00E17B80"/>
    <w:rsid w:val="00E23A06"/>
    <w:rsid w:val="00E30FEA"/>
    <w:rsid w:val="00E648AE"/>
    <w:rsid w:val="00E97E7D"/>
    <w:rsid w:val="00EC5FF0"/>
    <w:rsid w:val="00ED7452"/>
    <w:rsid w:val="00EF052E"/>
    <w:rsid w:val="00F202E3"/>
    <w:rsid w:val="00F270D4"/>
    <w:rsid w:val="00F325AD"/>
    <w:rsid w:val="00F60030"/>
    <w:rsid w:val="00F62EC6"/>
    <w:rsid w:val="00F7777B"/>
    <w:rsid w:val="00F77E4D"/>
    <w:rsid w:val="00F96154"/>
    <w:rsid w:val="00FC5403"/>
    <w:rsid w:val="00FC5E52"/>
    <w:rsid w:val="00FD61D9"/>
    <w:rsid w:val="00FE5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BBF"/>
  </w:style>
  <w:style w:type="paragraph" w:styleId="1">
    <w:name w:val="heading 1"/>
    <w:basedOn w:val="a"/>
    <w:next w:val="a"/>
    <w:link w:val="10"/>
    <w:uiPriority w:val="9"/>
    <w:qFormat/>
    <w:rsid w:val="00E06A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60A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06A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E06A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6A32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rsid w:val="00DA47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DA47B4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footnote reference"/>
    <w:uiPriority w:val="99"/>
    <w:rsid w:val="00DA47B4"/>
    <w:rPr>
      <w:vertAlign w:val="superscript"/>
    </w:rPr>
  </w:style>
  <w:style w:type="paragraph" w:styleId="a9">
    <w:name w:val="No Spacing"/>
    <w:uiPriority w:val="1"/>
    <w:qFormat/>
    <w:rsid w:val="0006111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D650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1">
    <w:name w:val="Сетка таблицы1"/>
    <w:basedOn w:val="a1"/>
    <w:next w:val="aa"/>
    <w:uiPriority w:val="59"/>
    <w:rsid w:val="004E2E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59"/>
    <w:rsid w:val="004E2E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3072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BBF"/>
  </w:style>
  <w:style w:type="paragraph" w:styleId="1">
    <w:name w:val="heading 1"/>
    <w:basedOn w:val="a"/>
    <w:next w:val="a"/>
    <w:link w:val="10"/>
    <w:uiPriority w:val="9"/>
    <w:qFormat/>
    <w:rsid w:val="00E06A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60A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06A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E06A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6A32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rsid w:val="00DA47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DA47B4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footnote reference"/>
    <w:uiPriority w:val="99"/>
    <w:rsid w:val="00DA47B4"/>
    <w:rPr>
      <w:vertAlign w:val="superscript"/>
    </w:rPr>
  </w:style>
  <w:style w:type="paragraph" w:styleId="a9">
    <w:name w:val="No Spacing"/>
    <w:uiPriority w:val="1"/>
    <w:qFormat/>
    <w:rsid w:val="0006111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D650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1">
    <w:name w:val="Сетка таблицы1"/>
    <w:basedOn w:val="a1"/>
    <w:next w:val="aa"/>
    <w:uiPriority w:val="59"/>
    <w:rsid w:val="004E2E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59"/>
    <w:rsid w:val="004E2E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3072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0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10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86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7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d_zakor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F47EBE-F2E7-4BF5-A3E7-9B3EB191F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1247</TotalTime>
  <Pages>1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Admin</cp:lastModifiedBy>
  <cp:revision>66</cp:revision>
  <cp:lastPrinted>2023-05-19T01:47:00Z</cp:lastPrinted>
  <dcterms:created xsi:type="dcterms:W3CDTF">2020-12-01T04:18:00Z</dcterms:created>
  <dcterms:modified xsi:type="dcterms:W3CDTF">2023-05-19T01:47:00Z</dcterms:modified>
</cp:coreProperties>
</file>