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1" w:rsidRDefault="00ED6C51" w:rsidP="00ED6C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D6C51" w:rsidRDefault="00ED6C51" w:rsidP="00ED6C51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D6C51" w:rsidRDefault="00ED6C51" w:rsidP="00ED6C5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</w:t>
      </w:r>
    </w:p>
    <w:p w:rsidR="00ED6C51" w:rsidRDefault="00ED6C51" w:rsidP="00ED6C5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ED6C51" w:rsidRDefault="00ED6C51" w:rsidP="00ED6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ED6C51" w:rsidRDefault="00ED6C51" w:rsidP="00ED6C51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D6C51" w:rsidRDefault="00ED6C51" w:rsidP="00ED6C51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666418 с. </w:t>
      </w:r>
      <w:proofErr w:type="gramStart"/>
      <w:r>
        <w:rPr>
          <w:sz w:val="20"/>
          <w:szCs w:val="20"/>
        </w:rPr>
        <w:t>Дальняя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Закора</w:t>
      </w:r>
      <w:proofErr w:type="spellEnd"/>
      <w:r>
        <w:rPr>
          <w:sz w:val="20"/>
          <w:szCs w:val="20"/>
        </w:rPr>
        <w:t>, ул. Центральная,23 тел/факс.(839552)2-25-31</w:t>
      </w:r>
    </w:p>
    <w:p w:rsidR="00ED6C51" w:rsidRPr="0069681B" w:rsidRDefault="00ED6C51" w:rsidP="00ED6C51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69681B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 w:rsidRPr="0069681B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69681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ED6C51" w:rsidRDefault="00ED6C51" w:rsidP="00ED6C51"/>
    <w:p w:rsidR="00ED6C51" w:rsidRPr="0069681B" w:rsidRDefault="00ED6C51" w:rsidP="00ED6C51"/>
    <w:p w:rsidR="00ED6C51" w:rsidRPr="0069681B" w:rsidRDefault="00ED6C51" w:rsidP="00ED6C51"/>
    <w:p w:rsidR="00ED6C51" w:rsidRDefault="00ED6C51" w:rsidP="00ED6C51">
      <w:r>
        <w:t xml:space="preserve">«17» февраля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 № 10-од</w:t>
      </w:r>
    </w:p>
    <w:p w:rsidR="00ED6C51" w:rsidRDefault="00ED6C51" w:rsidP="00ED6C51"/>
    <w:p w:rsidR="00ED6C51" w:rsidRDefault="00ED6C51" w:rsidP="00ED6C51"/>
    <w:p w:rsidR="00ED6C51" w:rsidRDefault="00ED6C51" w:rsidP="00ED6C51">
      <w:pPr>
        <w:jc w:val="both"/>
      </w:pPr>
      <w:r>
        <w:t xml:space="preserve">Об утверждении плана-графика </w:t>
      </w:r>
    </w:p>
    <w:p w:rsidR="00ED6C51" w:rsidRPr="0069681B" w:rsidRDefault="00ED6C51" w:rsidP="00ED6C51">
      <w:pPr>
        <w:jc w:val="both"/>
      </w:pPr>
      <w:r>
        <w:t xml:space="preserve">размещения заказов на поставку </w:t>
      </w:r>
    </w:p>
    <w:p w:rsidR="00ED6C51" w:rsidRPr="0069681B" w:rsidRDefault="00ED6C51" w:rsidP="00ED6C51">
      <w:pPr>
        <w:jc w:val="both"/>
      </w:pPr>
      <w:r>
        <w:t>товаров, выполнение работ, оказание</w:t>
      </w:r>
    </w:p>
    <w:p w:rsidR="00ED6C51" w:rsidRDefault="00ED6C51" w:rsidP="00ED6C51">
      <w:pPr>
        <w:jc w:val="both"/>
      </w:pPr>
      <w:r>
        <w:t>услуг для обеспечения государственных</w:t>
      </w:r>
    </w:p>
    <w:p w:rsidR="00ED6C51" w:rsidRDefault="00ED6C51" w:rsidP="00ED6C51">
      <w:pPr>
        <w:jc w:val="both"/>
      </w:pPr>
      <w:r>
        <w:t>и муниципальных нужд  Дальне-Закорского</w:t>
      </w:r>
    </w:p>
    <w:p w:rsidR="00ED6C51" w:rsidRDefault="00ED6C51" w:rsidP="00ED6C51">
      <w:pPr>
        <w:jc w:val="both"/>
      </w:pPr>
      <w:r>
        <w:t xml:space="preserve">сельского поселения на 2016 год. </w:t>
      </w:r>
    </w:p>
    <w:p w:rsidR="00ED6C51" w:rsidRDefault="00ED6C51" w:rsidP="00ED6C51">
      <w:pPr>
        <w:jc w:val="both"/>
      </w:pPr>
    </w:p>
    <w:p w:rsidR="00ED6C51" w:rsidRDefault="00ED6C51" w:rsidP="00ED6C51">
      <w:pPr>
        <w:jc w:val="both"/>
      </w:pPr>
      <w:r>
        <w:tab/>
        <w:t>В соответствии с Федеральным  законом  от 05.04.2013 г. N 44-ФЗ «О контрактной системе в сфере закупок товаров,  работ,  услуг для обеспечения государственных и муниципальных нужд», с решением Думы Дальне-Закорского сельского поселения от 28.12.2015 г. № 143 «О бюджете Дальне-Закорского сельского поселения на 2016 год»,</w:t>
      </w:r>
    </w:p>
    <w:p w:rsidR="00ED6C51" w:rsidRDefault="00ED6C51" w:rsidP="00ED6C51">
      <w:pPr>
        <w:jc w:val="both"/>
      </w:pPr>
    </w:p>
    <w:p w:rsidR="00ED6C51" w:rsidRDefault="00ED6C51" w:rsidP="00ED6C51">
      <w:pPr>
        <w:ind w:firstLine="708"/>
        <w:jc w:val="both"/>
      </w:pPr>
      <w:r>
        <w:t xml:space="preserve">1.Утвердить план-график размещения заказов на поставку товаров, выполнение работ, оказание услуг для обеспечения государственных  и муниципальных нужд  Дальне-Закорского  сельского поселения на 2016 год.  </w:t>
      </w:r>
    </w:p>
    <w:p w:rsidR="00ED6C51" w:rsidRDefault="00ED6C51" w:rsidP="00ED6C51">
      <w:pPr>
        <w:ind w:firstLine="708"/>
        <w:jc w:val="both"/>
      </w:pPr>
      <w:r>
        <w:rPr>
          <w:color w:val="000000"/>
        </w:rPr>
        <w:t>2.Распоряжение вступа</w:t>
      </w:r>
      <w:r>
        <w:t>ет в силу со дня его официального подписания;</w:t>
      </w:r>
    </w:p>
    <w:p w:rsidR="00ED6C51" w:rsidRDefault="00ED6C51" w:rsidP="00ED6C51">
      <w:pPr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ED6C51" w:rsidRDefault="00ED6C51" w:rsidP="00ED6C51">
      <w:pPr>
        <w:ind w:firstLine="708"/>
      </w:pPr>
    </w:p>
    <w:p w:rsidR="00ED6C51" w:rsidRDefault="00ED6C51" w:rsidP="00ED6C51"/>
    <w:p w:rsidR="00ED6C51" w:rsidRDefault="00ED6C51" w:rsidP="00ED6C51">
      <w:pPr>
        <w:ind w:firstLine="708"/>
      </w:pPr>
    </w:p>
    <w:p w:rsidR="00ED6C51" w:rsidRDefault="00ED6C51" w:rsidP="00ED6C51">
      <w:pPr>
        <w:ind w:firstLine="708"/>
      </w:pPr>
    </w:p>
    <w:p w:rsidR="00ED6C51" w:rsidRDefault="00ED6C51" w:rsidP="00ED6C51"/>
    <w:p w:rsidR="00ED6C51" w:rsidRDefault="00ED6C51" w:rsidP="00ED6C51"/>
    <w:p w:rsidR="00ED6C51" w:rsidRDefault="00ED6C51" w:rsidP="00ED6C51"/>
    <w:p w:rsidR="00ED6C51" w:rsidRDefault="00ED6C51" w:rsidP="00ED6C51">
      <w:r>
        <w:t xml:space="preserve">Глава Дальне-Закорского </w:t>
      </w:r>
    </w:p>
    <w:p w:rsidR="00ED6C51" w:rsidRDefault="00ED6C51" w:rsidP="00ED6C51">
      <w:r>
        <w:t>сельского поселения                                                                                               Г.П. Артемьев</w:t>
      </w:r>
    </w:p>
    <w:p w:rsidR="00ED6C51" w:rsidRDefault="00ED6C51" w:rsidP="00ED6C51"/>
    <w:p w:rsidR="00ED6C51" w:rsidRDefault="00ED6C51" w:rsidP="00ED6C51"/>
    <w:p w:rsidR="00ED6C51" w:rsidRDefault="00ED6C51" w:rsidP="00ED6C51"/>
    <w:p w:rsidR="00ED6C51" w:rsidRDefault="00ED6C51" w:rsidP="00ED6C51"/>
    <w:p w:rsidR="00ED6C51" w:rsidRPr="00F7127B" w:rsidRDefault="00ED6C51" w:rsidP="00ED6C51"/>
    <w:p w:rsidR="00ED6C51" w:rsidRPr="00F7127B" w:rsidRDefault="00ED6C51" w:rsidP="00ED6C51"/>
    <w:p w:rsidR="00ED6C51" w:rsidRPr="00F7127B" w:rsidRDefault="00ED6C51" w:rsidP="00ED6C51"/>
    <w:p w:rsidR="00ED6C51" w:rsidRPr="00F7127B" w:rsidRDefault="00ED6C51" w:rsidP="00ED6C51"/>
    <w:sectPr w:rsidR="00ED6C51" w:rsidRPr="00F7127B" w:rsidSect="0058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38C5"/>
    <w:rsid w:val="000138C5"/>
    <w:rsid w:val="00361B53"/>
    <w:rsid w:val="00471118"/>
    <w:rsid w:val="00584B4A"/>
    <w:rsid w:val="00E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2016-02-17T06:17:00Z</dcterms:created>
  <dcterms:modified xsi:type="dcterms:W3CDTF">2016-04-04T05:54:00Z</dcterms:modified>
</cp:coreProperties>
</file>