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C6" w:rsidRPr="00D247BA" w:rsidRDefault="00D247BA">
      <w:pPr>
        <w:rPr>
          <w:rFonts w:ascii="Times New Roman" w:hAnsi="Times New Roman" w:cs="Times New Roman"/>
          <w:sz w:val="48"/>
          <w:szCs w:val="48"/>
        </w:rPr>
      </w:pPr>
      <w:r w:rsidRPr="00D247BA">
        <w:rPr>
          <w:rFonts w:ascii="Times New Roman" w:hAnsi="Times New Roman" w:cs="Times New Roman"/>
          <w:sz w:val="48"/>
          <w:szCs w:val="48"/>
        </w:rPr>
        <w:t xml:space="preserve">Администрацией Дальне-Закорского сельского поселения конкурсы на оказание финансовой поддержки субъектам малого и среднего предпринимательства за период 2015 г. и </w:t>
      </w:r>
      <w:r w:rsidRPr="00D247BA">
        <w:rPr>
          <w:rFonts w:ascii="Times New Roman" w:hAnsi="Times New Roman" w:cs="Times New Roman"/>
          <w:sz w:val="52"/>
          <w:szCs w:val="52"/>
        </w:rPr>
        <w:t>1</w:t>
      </w:r>
      <w:r w:rsidRPr="00D247BA">
        <w:rPr>
          <w:rFonts w:ascii="Times New Roman" w:hAnsi="Times New Roman" w:cs="Times New Roman"/>
          <w:sz w:val="48"/>
          <w:szCs w:val="48"/>
        </w:rPr>
        <w:t xml:space="preserve"> квартал 2016 г. не проводились</w:t>
      </w:r>
    </w:p>
    <w:p w:rsidR="00D247BA" w:rsidRPr="00D247BA" w:rsidRDefault="00D247BA">
      <w:pPr>
        <w:rPr>
          <w:rFonts w:ascii="Times New Roman" w:hAnsi="Times New Roman" w:cs="Times New Roman"/>
          <w:sz w:val="48"/>
          <w:szCs w:val="48"/>
        </w:rPr>
      </w:pPr>
    </w:p>
    <w:sectPr w:rsidR="00D247BA" w:rsidRPr="00D247BA" w:rsidSect="00CD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BA"/>
    <w:rsid w:val="00CD52C6"/>
    <w:rsid w:val="00D2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2016-04-11T07:04:00Z</dcterms:created>
  <dcterms:modified xsi:type="dcterms:W3CDTF">2016-04-11T07:08:00Z</dcterms:modified>
</cp:coreProperties>
</file>